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FA" w:rsidRDefault="001D5A64">
      <w:pPr>
        <w:widowControl/>
        <w:spacing w:line="560" w:lineRule="exact"/>
        <w:ind w:left="420"/>
        <w:jc w:val="center"/>
        <w:rPr>
          <w:rFonts w:ascii="华文中宋" w:eastAsia="华文中宋" w:hAnsi="华文中宋"/>
          <w:b/>
          <w:sz w:val="44"/>
          <w:szCs w:val="44"/>
        </w:rPr>
      </w:pPr>
      <w:r>
        <w:rPr>
          <w:rFonts w:ascii="华文中宋" w:eastAsia="华文中宋" w:hAnsi="华文中宋"/>
          <w:b/>
          <w:sz w:val="44"/>
          <w:szCs w:val="44"/>
        </w:rPr>
        <w:t>陕西省软件和信息服务业行业</w:t>
      </w:r>
    </w:p>
    <w:p w:rsidR="00634BFA" w:rsidRDefault="001D5A64">
      <w:pPr>
        <w:widowControl/>
        <w:spacing w:line="560" w:lineRule="exact"/>
        <w:ind w:left="420"/>
        <w:jc w:val="center"/>
        <w:rPr>
          <w:rFonts w:ascii="华文中宋" w:eastAsia="华文中宋" w:hAnsi="华文中宋" w:cs="宋体"/>
          <w:b/>
          <w:kern w:val="0"/>
          <w:sz w:val="44"/>
          <w:szCs w:val="44"/>
        </w:rPr>
      </w:pPr>
      <w:r>
        <w:rPr>
          <w:rFonts w:ascii="华文中宋" w:eastAsia="华文中宋" w:hAnsi="华文中宋"/>
          <w:b/>
          <w:sz w:val="44"/>
          <w:szCs w:val="44"/>
        </w:rPr>
        <w:t>评优管理办法</w:t>
      </w:r>
    </w:p>
    <w:p w:rsidR="00634BFA" w:rsidRDefault="001D5A64">
      <w:pPr>
        <w:widowControl/>
        <w:spacing w:before="100" w:beforeAutospacing="1" w:after="100" w:afterAutospacing="1"/>
        <w:ind w:firstLine="641"/>
        <w:jc w:val="center"/>
        <w:rPr>
          <w:rFonts w:ascii="宋体" w:hAnsi="宋体" w:cs="宋体"/>
          <w:kern w:val="0"/>
          <w:sz w:val="24"/>
        </w:rPr>
      </w:pPr>
      <w:r>
        <w:rPr>
          <w:rFonts w:ascii="黑体" w:eastAsia="黑体" w:hAnsi="黑体" w:cs="宋体" w:hint="eastAsia"/>
          <w:b/>
          <w:bCs/>
          <w:kern w:val="0"/>
          <w:sz w:val="32"/>
          <w:szCs w:val="32"/>
        </w:rPr>
        <w:t>第一章 总 则</w:t>
      </w:r>
    </w:p>
    <w:p w:rsidR="00634BFA" w:rsidRDefault="001D5A64">
      <w:pPr>
        <w:widowControl/>
        <w:spacing w:line="500" w:lineRule="exact"/>
        <w:ind w:firstLine="661"/>
        <w:jc w:val="left"/>
        <w:rPr>
          <w:rFonts w:ascii="宋体" w:hAnsi="宋体" w:cs="宋体"/>
          <w:kern w:val="0"/>
          <w:sz w:val="24"/>
        </w:rPr>
      </w:pPr>
      <w:r>
        <w:rPr>
          <w:rFonts w:ascii="华文仿宋" w:eastAsia="华文仿宋" w:hAnsi="华文仿宋" w:cs="宋体" w:hint="eastAsia"/>
          <w:kern w:val="0"/>
          <w:sz w:val="32"/>
        </w:rPr>
        <w:t xml:space="preserve">第一条 </w:t>
      </w:r>
      <w:r>
        <w:rPr>
          <w:rFonts w:ascii="华文仿宋" w:eastAsia="华文仿宋" w:hAnsi="华文仿宋" w:cs="宋体" w:hint="eastAsia"/>
          <w:kern w:val="0"/>
          <w:sz w:val="32"/>
          <w:szCs w:val="32"/>
        </w:rPr>
        <w:t>为进一步贯彻国务院《关于印发进一步鼓励软件产业和集成电路产业发展若干政策的通知》（国发[2011]04号）及《新时期促进集成电路产业和软件产业高质量发展的若干政策》（国发[2020]8号文）精神，促进我省软件产业的高质量发展，培育和推广陕西名牌软件产品，提高陕西软件企业的市场竞争力，表彰为软件产业发展做出突出贡献的人才，自2018年始在全省软件行业协会会员单位中开展评优活动，特制定本办法。</w:t>
      </w:r>
    </w:p>
    <w:p w:rsidR="00634BFA" w:rsidRDefault="001D5A64">
      <w:pPr>
        <w:widowControl/>
        <w:spacing w:line="500" w:lineRule="exact"/>
        <w:ind w:firstLine="661"/>
        <w:jc w:val="left"/>
        <w:rPr>
          <w:rFonts w:ascii="宋体" w:hAnsi="宋体" w:cs="宋体"/>
          <w:kern w:val="0"/>
          <w:sz w:val="24"/>
        </w:rPr>
      </w:pPr>
      <w:r>
        <w:rPr>
          <w:rFonts w:ascii="华文仿宋" w:eastAsia="华文仿宋" w:hAnsi="华文仿宋" w:cs="宋体" w:hint="eastAsia"/>
          <w:kern w:val="0"/>
          <w:sz w:val="32"/>
        </w:rPr>
        <w:t>第二条</w:t>
      </w:r>
      <w:r>
        <w:rPr>
          <w:rFonts w:ascii="华文仿宋" w:eastAsia="华文仿宋" w:hAnsi="华文仿宋" w:cs="宋体" w:hint="eastAsia"/>
          <w:kern w:val="0"/>
          <w:sz w:val="32"/>
          <w:szCs w:val="32"/>
        </w:rPr>
        <w:t xml:space="preserve"> 陕西省软件行业评优内容：</w:t>
      </w:r>
    </w:p>
    <w:p w:rsidR="00634BFA" w:rsidRDefault="001D5A64">
      <w:pPr>
        <w:widowControl/>
        <w:spacing w:line="500" w:lineRule="exact"/>
        <w:ind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1、陕西最佳创新软件企业/陕西最佳成长型软件企业；</w:t>
      </w:r>
    </w:p>
    <w:p w:rsidR="00634BFA" w:rsidRDefault="001D5A64">
      <w:pPr>
        <w:widowControl/>
        <w:spacing w:line="500" w:lineRule="exact"/>
        <w:ind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2、陕西最佳创新软件产品；</w:t>
      </w:r>
    </w:p>
    <w:p w:rsidR="00634BFA" w:rsidRDefault="001D5A64">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3、陕西最佳行业应用解决方案；</w:t>
      </w:r>
    </w:p>
    <w:p w:rsidR="00634BFA" w:rsidRDefault="001D5A64">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4、陕西优秀企业家。</w:t>
      </w:r>
    </w:p>
    <w:p w:rsidR="00634BFA" w:rsidRDefault="001D5A64">
      <w:pPr>
        <w:widowControl/>
        <w:spacing w:line="500" w:lineRule="exact"/>
        <w:ind w:firstLine="661"/>
        <w:rPr>
          <w:rFonts w:ascii="华文仿宋" w:eastAsia="华文仿宋" w:hAnsi="华文仿宋" w:cs="宋体"/>
          <w:kern w:val="0"/>
          <w:sz w:val="32"/>
          <w:szCs w:val="32"/>
        </w:rPr>
      </w:pPr>
      <w:r>
        <w:rPr>
          <w:rFonts w:ascii="华文仿宋" w:eastAsia="华文仿宋" w:hAnsi="华文仿宋" w:cs="宋体" w:hint="eastAsia"/>
          <w:kern w:val="0"/>
          <w:sz w:val="32"/>
        </w:rPr>
        <w:t>第三条</w:t>
      </w:r>
      <w:r>
        <w:rPr>
          <w:rFonts w:ascii="华文仿宋" w:eastAsia="华文仿宋" w:hAnsi="华文仿宋" w:cs="宋体" w:hint="eastAsia"/>
          <w:kern w:val="0"/>
          <w:sz w:val="32"/>
          <w:szCs w:val="32"/>
        </w:rPr>
        <w:t xml:space="preserve"> 陕西省软件行业评优名额初步设定为：陕西最佳创新软件企业15</w:t>
      </w:r>
      <w:r w:rsidR="00CF451C">
        <w:rPr>
          <w:rFonts w:ascii="华文仿宋" w:eastAsia="华文仿宋" w:hAnsi="华文仿宋" w:cs="宋体" w:hint="eastAsia"/>
          <w:kern w:val="0"/>
          <w:sz w:val="32"/>
          <w:szCs w:val="32"/>
        </w:rPr>
        <w:t>户</w:t>
      </w:r>
      <w:r>
        <w:rPr>
          <w:rFonts w:ascii="华文仿宋" w:eastAsia="华文仿宋" w:hAnsi="华文仿宋" w:cs="宋体" w:hint="eastAsia"/>
          <w:kern w:val="0"/>
          <w:sz w:val="32"/>
          <w:szCs w:val="32"/>
        </w:rPr>
        <w:t>、陕西最佳成长型软件企业5</w:t>
      </w:r>
      <w:r w:rsidR="00CF451C">
        <w:rPr>
          <w:rFonts w:ascii="华文仿宋" w:eastAsia="华文仿宋" w:hAnsi="华文仿宋" w:cs="宋体" w:hint="eastAsia"/>
          <w:kern w:val="0"/>
          <w:sz w:val="32"/>
          <w:szCs w:val="32"/>
        </w:rPr>
        <w:t>户</w:t>
      </w:r>
      <w:r>
        <w:rPr>
          <w:rFonts w:ascii="华文仿宋" w:eastAsia="华文仿宋" w:hAnsi="华文仿宋" w:cs="宋体" w:hint="eastAsia"/>
          <w:kern w:val="0"/>
          <w:sz w:val="32"/>
          <w:szCs w:val="32"/>
        </w:rPr>
        <w:t>、陕西最佳创新软件产品20个、陕西最佳行业应用解决方案10个、陕西优秀企业家20名。（注：可根据具体报名人数做增减）</w:t>
      </w:r>
    </w:p>
    <w:p w:rsidR="00634BFA" w:rsidRDefault="001D5A64">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t>第四条 </w:t>
      </w:r>
      <w:r>
        <w:rPr>
          <w:rFonts w:ascii="华文仿宋" w:eastAsia="华文仿宋" w:hAnsi="华文仿宋" w:cs="宋体" w:hint="eastAsia"/>
          <w:kern w:val="0"/>
          <w:sz w:val="32"/>
          <w:szCs w:val="32"/>
        </w:rPr>
        <w:t>申报材料中各项业绩、奖项，应为近三年获得。</w:t>
      </w:r>
    </w:p>
    <w:p w:rsidR="00634BFA" w:rsidRDefault="00634BFA">
      <w:pPr>
        <w:widowControl/>
        <w:spacing w:line="500" w:lineRule="exact"/>
        <w:ind w:firstLine="643"/>
        <w:jc w:val="center"/>
        <w:rPr>
          <w:rFonts w:ascii="黑体" w:eastAsia="黑体" w:hAnsi="黑体" w:cs="宋体"/>
          <w:b/>
          <w:bCs/>
          <w:kern w:val="0"/>
          <w:sz w:val="32"/>
          <w:szCs w:val="32"/>
        </w:rPr>
      </w:pPr>
    </w:p>
    <w:p w:rsidR="00634BFA" w:rsidRDefault="001D5A64">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t>第二章 评选工作程序</w:t>
      </w:r>
    </w:p>
    <w:p w:rsidR="00634BFA" w:rsidRDefault="001D5A64">
      <w:pPr>
        <w:widowControl/>
        <w:spacing w:line="500" w:lineRule="exact"/>
        <w:ind w:firstLine="661"/>
        <w:jc w:val="left"/>
        <w:rPr>
          <w:rFonts w:ascii="宋体" w:hAnsi="宋体" w:cs="宋体"/>
          <w:kern w:val="0"/>
          <w:sz w:val="24"/>
        </w:rPr>
      </w:pPr>
      <w:r>
        <w:rPr>
          <w:rFonts w:ascii="华文仿宋" w:eastAsia="华文仿宋" w:hAnsi="华文仿宋" w:cs="宋体" w:hint="eastAsia"/>
          <w:kern w:val="0"/>
          <w:sz w:val="32"/>
        </w:rPr>
        <w:t>第五条</w:t>
      </w:r>
      <w:r>
        <w:rPr>
          <w:rFonts w:ascii="华文仿宋" w:eastAsia="华文仿宋" w:hAnsi="华文仿宋" w:cs="宋体" w:hint="eastAsia"/>
          <w:kern w:val="0"/>
          <w:sz w:val="32"/>
          <w:szCs w:val="32"/>
        </w:rPr>
        <w:t>“陕西省软件行业评优”工作由陕西省软件行业协会组织实施。</w:t>
      </w:r>
    </w:p>
    <w:p w:rsidR="00634BFA" w:rsidRDefault="001D5A64">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lastRenderedPageBreak/>
        <w:t xml:space="preserve">第六条 </w:t>
      </w:r>
      <w:r>
        <w:rPr>
          <w:rFonts w:ascii="华文仿宋" w:eastAsia="华文仿宋" w:hAnsi="华文仿宋" w:cs="宋体" w:hint="eastAsia"/>
          <w:kern w:val="0"/>
          <w:sz w:val="32"/>
          <w:szCs w:val="32"/>
        </w:rPr>
        <w:t>评选申报采用推荐和自荐的方式，符合条件的企业按要求提交申报材料。</w:t>
      </w:r>
    </w:p>
    <w:p w:rsidR="00634BFA" w:rsidRDefault="001D5A64">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t>第七条</w:t>
      </w:r>
      <w:r>
        <w:rPr>
          <w:rFonts w:ascii="华文仿宋" w:eastAsia="华文仿宋" w:hAnsi="华文仿宋" w:cs="宋体" w:hint="eastAsia"/>
          <w:kern w:val="0"/>
          <w:sz w:val="32"/>
          <w:szCs w:val="32"/>
        </w:rPr>
        <w:t xml:space="preserve"> 协会秘书处按各项评选的申报条件对申报材料进行形式审查。</w:t>
      </w:r>
    </w:p>
    <w:p w:rsidR="00634BFA" w:rsidRDefault="001D5A64">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t xml:space="preserve">第八条 </w:t>
      </w:r>
      <w:r w:rsidR="00013176">
        <w:rPr>
          <w:rFonts w:ascii="华文仿宋" w:eastAsia="华文仿宋" w:hAnsi="华文仿宋" w:cs="宋体" w:hint="eastAsia"/>
          <w:kern w:val="0"/>
          <w:sz w:val="32"/>
          <w:szCs w:val="32"/>
        </w:rPr>
        <w:t>陕西省软件行业协会秘书处按照回避原则，组织</w:t>
      </w:r>
      <w:r>
        <w:rPr>
          <w:rFonts w:ascii="华文仿宋" w:eastAsia="华文仿宋" w:hAnsi="华文仿宋" w:cs="宋体" w:hint="eastAsia"/>
          <w:kern w:val="0"/>
          <w:sz w:val="32"/>
          <w:szCs w:val="32"/>
        </w:rPr>
        <w:t>专家评审组，评审组设最佳软件企业评审组、最佳软件产品（含解决方案）及优秀企业家评审组，每个评审组由5至7名专家组成。</w:t>
      </w:r>
    </w:p>
    <w:p w:rsidR="00634BFA" w:rsidRDefault="001D5A64">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t>第九条</w:t>
      </w:r>
      <w:r>
        <w:rPr>
          <w:rFonts w:ascii="华文仿宋" w:eastAsia="华文仿宋" w:hAnsi="华文仿宋" w:cs="宋体" w:hint="eastAsia"/>
          <w:kern w:val="0"/>
          <w:sz w:val="32"/>
          <w:szCs w:val="32"/>
        </w:rPr>
        <w:t xml:space="preserve"> 各专家评审组根据《陕西省软件和信息服务业行业评优管理办法》及评分细则对相关申报材料进行评议、打分，必要时到企业实地考察，做出最终评审结果，并对评审结果负责。</w:t>
      </w:r>
    </w:p>
    <w:p w:rsidR="00634BFA" w:rsidRDefault="00634BFA">
      <w:pPr>
        <w:widowControl/>
        <w:spacing w:line="500" w:lineRule="exact"/>
        <w:ind w:firstLine="643"/>
        <w:rPr>
          <w:rFonts w:ascii="黑体" w:eastAsia="黑体" w:hAnsi="黑体" w:cs="宋体"/>
          <w:b/>
          <w:bCs/>
          <w:kern w:val="0"/>
          <w:sz w:val="32"/>
          <w:szCs w:val="32"/>
        </w:rPr>
      </w:pPr>
    </w:p>
    <w:p w:rsidR="00634BFA" w:rsidRDefault="001D5A64">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t>第三章 申报条件及材料</w:t>
      </w:r>
    </w:p>
    <w:p w:rsidR="00634BFA" w:rsidRDefault="001D5A64">
      <w:pPr>
        <w:widowControl/>
        <w:spacing w:line="500" w:lineRule="exact"/>
        <w:ind w:firstLine="638"/>
        <w:rPr>
          <w:rFonts w:ascii="宋体" w:hAnsi="宋体" w:cs="宋体"/>
          <w:kern w:val="0"/>
          <w:sz w:val="24"/>
        </w:rPr>
      </w:pPr>
      <w:r>
        <w:rPr>
          <w:rFonts w:ascii="华文仿宋" w:eastAsia="华文仿宋" w:hAnsi="华文仿宋" w:cs="宋体" w:hint="eastAsia"/>
          <w:kern w:val="0"/>
          <w:sz w:val="32"/>
        </w:rPr>
        <w:t xml:space="preserve">第十条  </w:t>
      </w:r>
      <w:r>
        <w:rPr>
          <w:rFonts w:ascii="华文仿宋" w:eastAsia="华文仿宋" w:hAnsi="华文仿宋" w:cs="宋体" w:hint="eastAsia"/>
          <w:kern w:val="0"/>
          <w:sz w:val="32"/>
          <w:szCs w:val="32"/>
        </w:rPr>
        <w:t>陕西最佳创新软件企业/陕西最佳成长型软件企业申报条件及申报材料：</w:t>
      </w:r>
    </w:p>
    <w:p w:rsidR="00634BFA" w:rsidRDefault="001D5A64">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（一）申报条件</w:t>
      </w:r>
    </w:p>
    <w:p w:rsidR="00634BFA" w:rsidRDefault="001D5A64">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“陕西最佳创新软件企业/陕西最佳成长型软件企业”申报应同时具备以下条件：</w:t>
      </w:r>
    </w:p>
    <w:p w:rsidR="00634BFA" w:rsidRDefault="001D5A64">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1、在本省行政区域内注册，从事软件开发、销售、信息技术服务，具有独立的企业法人资格；</w:t>
      </w:r>
    </w:p>
    <w:p w:rsidR="00634BFA" w:rsidRDefault="001D5A64">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2、已获得在有效期内的《软件企业证书》；</w:t>
      </w:r>
    </w:p>
    <w:p w:rsidR="00634BFA" w:rsidRDefault="001D5A64">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3、具有主要产品（服务）核心技术的自主知识产权；</w:t>
      </w:r>
    </w:p>
    <w:p w:rsidR="00634BFA" w:rsidRDefault="001D5A64">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 xml:space="preserve">4、最佳创新软件企业应具备某一领域的突出产品，上年度企业软件收入300万元以上，经营业绩优良；最佳成长型软件企业上年度软件收入不低于100万，初创企业成长性佳； </w:t>
      </w:r>
    </w:p>
    <w:p w:rsidR="00634BFA" w:rsidRDefault="00634BFA">
      <w:pPr>
        <w:widowControl/>
        <w:spacing w:line="500" w:lineRule="exact"/>
        <w:ind w:firstLine="618"/>
        <w:rPr>
          <w:rFonts w:ascii="华文仿宋" w:eastAsia="华文仿宋" w:hAnsi="华文仿宋" w:cs="宋体"/>
          <w:kern w:val="0"/>
          <w:sz w:val="32"/>
          <w:szCs w:val="32"/>
        </w:rPr>
      </w:pPr>
    </w:p>
    <w:p w:rsidR="00634BFA" w:rsidRDefault="001D5A64">
      <w:pPr>
        <w:widowControl/>
        <w:spacing w:line="500" w:lineRule="exact"/>
        <w:ind w:firstLine="618"/>
        <w:rPr>
          <w:rFonts w:ascii="华文仿宋" w:eastAsia="华文仿宋" w:hAnsi="华文仿宋" w:cs="宋体"/>
          <w:kern w:val="0"/>
          <w:sz w:val="32"/>
          <w:szCs w:val="32"/>
        </w:rPr>
      </w:pPr>
      <w:r>
        <w:rPr>
          <w:rFonts w:ascii="华文仿宋" w:eastAsia="华文仿宋" w:hAnsi="华文仿宋" w:cs="宋体" w:hint="eastAsia"/>
          <w:kern w:val="0"/>
          <w:sz w:val="32"/>
          <w:szCs w:val="32"/>
        </w:rPr>
        <w:lastRenderedPageBreak/>
        <w:t>5、企业应在工业和信息化部运行监测平台按时填写月报和年报（网址：</w:t>
      </w:r>
      <w:hyperlink r:id="rId6" w:history="1">
        <w:r>
          <w:rPr>
            <w:rStyle w:val="a5"/>
            <w:rFonts w:ascii="华文仿宋" w:eastAsia="华文仿宋" w:hAnsi="华文仿宋" w:cs="宋体"/>
            <w:kern w:val="0"/>
            <w:sz w:val="32"/>
            <w:szCs w:val="32"/>
          </w:rPr>
          <w:t>https://ucenter.miit.gov.cn/login.jsp</w:t>
        </w:r>
      </w:hyperlink>
      <w:r>
        <w:rPr>
          <w:rFonts w:ascii="华文仿宋" w:eastAsia="华文仿宋" w:hAnsi="华文仿宋" w:cs="宋体" w:hint="eastAsia"/>
          <w:kern w:val="0"/>
          <w:sz w:val="32"/>
          <w:szCs w:val="32"/>
        </w:rPr>
        <w:t>）；</w:t>
      </w:r>
    </w:p>
    <w:p w:rsidR="00634BFA" w:rsidRDefault="001D5A64">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6、企业建立了产权清晰的现代企业制度，具有较为先进的企业经营理念和管理制度；</w:t>
      </w:r>
    </w:p>
    <w:p w:rsidR="00634BFA" w:rsidRDefault="001D5A64">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7、过去三年企业没有违法、违纪经营等不良记录；未出现任何重大产品（服务）质量事故，具有良好的资信和公众形象；</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8、在所属领域中具有较强的市场竞争力,行业知名度和市场占有率高；</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9、积极履行企业社会责任。</w:t>
      </w:r>
    </w:p>
    <w:p w:rsidR="00634BFA" w:rsidRDefault="001D5A64">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（二）申报材料</w:t>
      </w:r>
    </w:p>
    <w:p w:rsidR="00634BFA" w:rsidRDefault="001D5A64">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1、《陕西最佳创新/成长型软件企业申报表》（附件1）；（表格内容相同，企业根据自身收入选择其一填写）</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2、企业营业执照副本复印件；</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3、企业拥有的知识产权证明文件复印件。包括软件著作权登记证书、商标证书或专利证书</w:t>
      </w:r>
      <w:r>
        <w:rPr>
          <w:rFonts w:ascii="华文仿宋" w:eastAsia="华文仿宋" w:hAnsi="华文仿宋" w:cs="宋体" w:hint="eastAsia"/>
          <w:b/>
          <w:kern w:val="0"/>
          <w:sz w:val="32"/>
          <w:szCs w:val="32"/>
        </w:rPr>
        <w:t>（近三年取得的证书）</w:t>
      </w:r>
      <w:r>
        <w:rPr>
          <w:rFonts w:ascii="华文仿宋" w:eastAsia="华文仿宋" w:hAnsi="华文仿宋" w:cs="宋体" w:hint="eastAsia"/>
          <w:kern w:val="0"/>
          <w:sz w:val="32"/>
          <w:szCs w:val="32"/>
        </w:rPr>
        <w:t>；</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4、企业有效期内的《软件企业证书》复印件；</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5、企业体系建设资质证书复印件，包括CMMI认证、ISO认证或其它行业准入资质等；</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6、企业获得的各种奖项证书或证明文件复印件（验原件）；</w:t>
      </w:r>
    </w:p>
    <w:p w:rsidR="00634BFA" w:rsidRDefault="001D5A64">
      <w:pPr>
        <w:widowControl/>
        <w:spacing w:line="500" w:lineRule="exact"/>
        <w:ind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7、企业上年度财务审计报告复印件（含资产负债表、损益表、现金流量表）及《软件产品开发销售（营业）收入归集表》、《企业研究开发费用归集表》等；</w:t>
      </w:r>
    </w:p>
    <w:p w:rsidR="00634BFA" w:rsidRDefault="001D5A64">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8、陕西省软件行业协会会员证书复印件；</w:t>
      </w:r>
    </w:p>
    <w:p w:rsidR="00634BFA" w:rsidRDefault="001D5A64">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9、其他相关佐证材料。</w:t>
      </w:r>
    </w:p>
    <w:p w:rsidR="00634BFA" w:rsidRDefault="001D5A64">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10、申报材料清单一份。</w:t>
      </w:r>
    </w:p>
    <w:p w:rsidR="00634BFA" w:rsidRDefault="001D5A64">
      <w:pPr>
        <w:widowControl/>
        <w:spacing w:line="500" w:lineRule="exact"/>
        <w:ind w:firstLine="640"/>
        <w:jc w:val="left"/>
        <w:rPr>
          <w:rFonts w:ascii="宋体" w:hAnsi="宋体" w:cs="宋体"/>
          <w:b/>
          <w:kern w:val="0"/>
          <w:sz w:val="24"/>
        </w:rPr>
      </w:pPr>
      <w:r>
        <w:rPr>
          <w:rFonts w:ascii="华文仿宋" w:eastAsia="华文仿宋" w:hAnsi="华文仿宋" w:cs="宋体" w:hint="eastAsia"/>
          <w:kern w:val="0"/>
          <w:sz w:val="32"/>
          <w:szCs w:val="32"/>
        </w:rPr>
        <w:lastRenderedPageBreak/>
        <w:t>以上材料要求A4纸打印，一式一份，加盖公章，</w:t>
      </w:r>
      <w:r>
        <w:rPr>
          <w:rFonts w:ascii="华文仿宋" w:eastAsia="华文仿宋" w:hAnsi="华文仿宋" w:cs="宋体" w:hint="eastAsia"/>
          <w:b/>
          <w:kern w:val="0"/>
          <w:sz w:val="32"/>
          <w:szCs w:val="32"/>
        </w:rPr>
        <w:t>按照以上顺序装订，并附电子文档（</w:t>
      </w:r>
      <w:r>
        <w:rPr>
          <w:rFonts w:ascii="华文仿宋" w:eastAsia="华文仿宋" w:hAnsi="华文仿宋" w:cs="宋体" w:hint="eastAsia"/>
          <w:b/>
          <w:color w:val="FF0000"/>
          <w:kern w:val="0"/>
          <w:sz w:val="32"/>
          <w:szCs w:val="32"/>
        </w:rPr>
        <w:t>申报表为可编辑版本</w:t>
      </w:r>
      <w:r>
        <w:rPr>
          <w:rFonts w:ascii="华文仿宋" w:eastAsia="华文仿宋" w:hAnsi="华文仿宋" w:cs="宋体" w:hint="eastAsia"/>
          <w:b/>
          <w:kern w:val="0"/>
          <w:sz w:val="32"/>
          <w:szCs w:val="32"/>
        </w:rPr>
        <w:t>）。</w:t>
      </w:r>
    </w:p>
    <w:p w:rsidR="00634BFA" w:rsidRDefault="001D5A64">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第十一条</w:t>
      </w:r>
      <w:r>
        <w:rPr>
          <w:rFonts w:ascii="华文仿宋" w:eastAsia="华文仿宋" w:hAnsi="华文仿宋" w:cs="宋体" w:hint="eastAsia"/>
          <w:b/>
          <w:bCs/>
          <w:kern w:val="0"/>
          <w:sz w:val="32"/>
          <w:szCs w:val="32"/>
        </w:rPr>
        <w:t xml:space="preserve">   </w:t>
      </w:r>
      <w:r>
        <w:rPr>
          <w:rFonts w:ascii="华文仿宋" w:eastAsia="华文仿宋" w:hAnsi="华文仿宋" w:cs="宋体" w:hint="eastAsia"/>
          <w:kern w:val="0"/>
          <w:sz w:val="32"/>
          <w:szCs w:val="32"/>
        </w:rPr>
        <w:t>陕西最佳创新软件产品申报条件及申报材料：</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（一）申报条件</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“陕西最佳创新软件产品”申报应</w:t>
      </w:r>
      <w:bookmarkStart w:id="0" w:name="OLE_LINK3"/>
      <w:bookmarkStart w:id="1" w:name="OLE_LINK4"/>
      <w:bookmarkEnd w:id="0"/>
      <w:bookmarkEnd w:id="1"/>
      <w:r>
        <w:rPr>
          <w:rFonts w:ascii="华文仿宋" w:eastAsia="华文仿宋" w:hAnsi="华文仿宋" w:cs="宋体" w:hint="eastAsia"/>
          <w:kern w:val="0"/>
          <w:sz w:val="32"/>
          <w:szCs w:val="32"/>
        </w:rPr>
        <w:t>同时具备以下条件：</w:t>
      </w:r>
    </w:p>
    <w:p w:rsidR="00634BFA" w:rsidRDefault="001D5A64">
      <w:pPr>
        <w:widowControl/>
        <w:spacing w:line="500" w:lineRule="exact"/>
        <w:ind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1、拥有自主知识产权：拥有有效的软件著作权登记证书和有效期内的软件产品证书；</w:t>
      </w:r>
    </w:p>
    <w:p w:rsidR="00634BFA" w:rsidRDefault="001D5A64">
      <w:pPr>
        <w:widowControl/>
        <w:spacing w:line="500" w:lineRule="exact"/>
        <w:ind w:firstLine="618"/>
        <w:rPr>
          <w:rFonts w:ascii="华文仿宋" w:eastAsia="华文仿宋" w:hAnsi="华文仿宋" w:cs="宋体"/>
          <w:kern w:val="0"/>
          <w:sz w:val="32"/>
          <w:szCs w:val="32"/>
        </w:rPr>
      </w:pPr>
      <w:r>
        <w:rPr>
          <w:rFonts w:ascii="华文仿宋" w:eastAsia="华文仿宋" w:hAnsi="华文仿宋" w:cs="宋体" w:hint="eastAsia"/>
          <w:kern w:val="0"/>
          <w:sz w:val="32"/>
          <w:szCs w:val="32"/>
        </w:rPr>
        <w:t>2、企业应在工业和信息化部运行监测平台按时填写月报和年报（网址：</w:t>
      </w:r>
      <w:hyperlink r:id="rId7" w:history="1">
        <w:r>
          <w:rPr>
            <w:rStyle w:val="a5"/>
            <w:rFonts w:ascii="华文仿宋" w:eastAsia="华文仿宋" w:hAnsi="华文仿宋" w:cs="宋体"/>
            <w:kern w:val="0"/>
            <w:sz w:val="32"/>
            <w:szCs w:val="32"/>
          </w:rPr>
          <w:t>https://ucenter.miit.gov.cn/login.jsp</w:t>
        </w:r>
      </w:hyperlink>
      <w:r>
        <w:rPr>
          <w:rFonts w:ascii="华文仿宋" w:eastAsia="华文仿宋" w:hAnsi="华文仿宋" w:cs="宋体" w:hint="eastAsia"/>
          <w:kern w:val="0"/>
          <w:sz w:val="32"/>
          <w:szCs w:val="32"/>
        </w:rPr>
        <w:t>）；</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 xml:space="preserve">3、软件产品资料完备：具备完善的用户使用手册或用户联系卡、软件授权卡、维护联系卡； </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4、技术水平先进：采用先进的软件工具和研发方法，产品具有新颖特色及创新特点；</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5、质量稳定可靠：产品必须经过6个月以上实际运行，至少有三个以上（含三个）用户对其软件产品的稳定性、可靠性和实用性表示满意或认可的用户使用报告；</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 xml:space="preserve">6、产品销售规模：产品在本领域市场销售量达到一定规模，有一定的市场占有率； </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7、提供优质服务：树立了软件即服务的理念，软件产品在售前、售中和售后有良好的服务规范。</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一个会员单位限报2个产品。</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（二）申报材料</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1、《陕西最佳创新软件产品申报表》（附件2）；</w:t>
      </w:r>
    </w:p>
    <w:p w:rsidR="00634BFA" w:rsidRDefault="001D5A64">
      <w:pPr>
        <w:widowControl/>
        <w:spacing w:line="500" w:lineRule="exact"/>
        <w:ind w:firstLine="640"/>
        <w:rPr>
          <w:rFonts w:ascii="华文仿宋" w:eastAsia="华文仿宋" w:hAnsi="华文仿宋" w:cs="宋体"/>
          <w:color w:val="FF0000"/>
          <w:kern w:val="0"/>
          <w:sz w:val="32"/>
          <w:szCs w:val="32"/>
        </w:rPr>
      </w:pPr>
      <w:r>
        <w:rPr>
          <w:rFonts w:ascii="华文仿宋" w:eastAsia="华文仿宋" w:hAnsi="华文仿宋" w:cs="宋体" w:hint="eastAsia"/>
          <w:kern w:val="0"/>
          <w:sz w:val="32"/>
          <w:szCs w:val="32"/>
        </w:rPr>
        <w:t>2、用户使用手册一套，或技术手册一套；</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3、最近三年内主要客户清单及两个以上典型合同（合同应有明确的双方名称、金额、时间等相关信息）；</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lastRenderedPageBreak/>
        <w:t>4、三份以上盖有使用单位公章的用户使用报告或验收证明材料；</w:t>
      </w:r>
    </w:p>
    <w:p w:rsidR="00634BFA" w:rsidRDefault="001D5A64">
      <w:pPr>
        <w:widowControl/>
        <w:spacing w:line="500" w:lineRule="exact"/>
        <w:ind w:firstLineChars="200" w:firstLine="640"/>
        <w:rPr>
          <w:rFonts w:ascii="宋体" w:hAnsi="宋体" w:cs="宋体"/>
          <w:kern w:val="0"/>
          <w:sz w:val="24"/>
        </w:rPr>
      </w:pPr>
      <w:r>
        <w:rPr>
          <w:rFonts w:ascii="华文仿宋" w:eastAsia="华文仿宋" w:hAnsi="华文仿宋" w:cs="宋体" w:hint="eastAsia"/>
          <w:kern w:val="0"/>
          <w:sz w:val="32"/>
          <w:szCs w:val="32"/>
        </w:rPr>
        <w:t>5、有效期内的软件产品证书复印件；</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6、软件著作权登记证书复印件；</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7、陕西省软件行业协会会员证书复印件；</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8、其他相关材料（如：政府采购证明、获奖证书等）；</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9、申报材料清单一份。</w:t>
      </w:r>
    </w:p>
    <w:p w:rsidR="00634BFA" w:rsidRDefault="001D5A64">
      <w:pPr>
        <w:widowControl/>
        <w:spacing w:line="500" w:lineRule="exact"/>
        <w:ind w:firstLine="640"/>
        <w:rPr>
          <w:rFonts w:ascii="宋体" w:hAnsi="宋体" w:cs="宋体"/>
          <w:b/>
          <w:kern w:val="0"/>
          <w:sz w:val="24"/>
        </w:rPr>
      </w:pPr>
      <w:r>
        <w:rPr>
          <w:rFonts w:ascii="华文仿宋" w:eastAsia="华文仿宋" w:hAnsi="华文仿宋" w:cs="宋体" w:hint="eastAsia"/>
          <w:kern w:val="0"/>
          <w:sz w:val="32"/>
          <w:szCs w:val="32"/>
        </w:rPr>
        <w:t>以上材料要求A4纸打印，一式一份，</w:t>
      </w:r>
      <w:r>
        <w:rPr>
          <w:rFonts w:ascii="华文仿宋" w:eastAsia="华文仿宋" w:hAnsi="华文仿宋" w:cs="宋体" w:hint="eastAsia"/>
          <w:b/>
          <w:kern w:val="0"/>
          <w:sz w:val="32"/>
          <w:szCs w:val="32"/>
        </w:rPr>
        <w:t>按照以上顺序装订，并附电子文档（</w:t>
      </w:r>
      <w:r>
        <w:rPr>
          <w:rFonts w:ascii="华文仿宋" w:eastAsia="华文仿宋" w:hAnsi="华文仿宋" w:cs="宋体" w:hint="eastAsia"/>
          <w:b/>
          <w:color w:val="FF0000"/>
          <w:kern w:val="0"/>
          <w:sz w:val="32"/>
          <w:szCs w:val="32"/>
        </w:rPr>
        <w:t>申报表为可编辑版本</w:t>
      </w:r>
      <w:r>
        <w:rPr>
          <w:rFonts w:ascii="华文仿宋" w:eastAsia="华文仿宋" w:hAnsi="华文仿宋" w:cs="宋体" w:hint="eastAsia"/>
          <w:b/>
          <w:kern w:val="0"/>
          <w:sz w:val="32"/>
          <w:szCs w:val="32"/>
        </w:rPr>
        <w:t>）。</w:t>
      </w:r>
    </w:p>
    <w:p w:rsidR="00634BFA" w:rsidRDefault="001D5A64">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 xml:space="preserve">第十二条 </w:t>
      </w:r>
      <w:r>
        <w:rPr>
          <w:rFonts w:ascii="华文仿宋" w:eastAsia="华文仿宋" w:hAnsi="华文仿宋" w:cs="宋体" w:hint="eastAsia"/>
          <w:b/>
          <w:bCs/>
          <w:kern w:val="0"/>
          <w:sz w:val="32"/>
          <w:szCs w:val="32"/>
        </w:rPr>
        <w:t> </w:t>
      </w:r>
      <w:r>
        <w:rPr>
          <w:rFonts w:ascii="华文仿宋" w:eastAsia="华文仿宋" w:hAnsi="华文仿宋" w:cs="宋体" w:hint="eastAsia"/>
          <w:kern w:val="0"/>
          <w:sz w:val="32"/>
          <w:szCs w:val="32"/>
        </w:rPr>
        <w:t>陕西最佳行业应用解决方案申报条件及申报材料：</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（一）申报条件</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 xml:space="preserve">1、申报解决方案应为申报企业自身具有所有权的方案，如发生知识产权纠纷和弄虚作假行为，撤销申报资格，并由申报企业承担全部相关责任； </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2、最佳解决方案在行业发展关键领域取得重大突破，拥有关键核心技术和自主知识产权，取得了一定的经济效益和社会效益；</w:t>
      </w:r>
    </w:p>
    <w:p w:rsidR="00634BFA" w:rsidRDefault="001D5A64">
      <w:pPr>
        <w:widowControl/>
        <w:spacing w:line="500" w:lineRule="exact"/>
        <w:ind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3、企业申报的解决方案应在近三年内有过具体成功案例应用，对行业、地区和企业发展具有示范和带动作用；</w:t>
      </w:r>
    </w:p>
    <w:p w:rsidR="00634BFA" w:rsidRDefault="001D5A64">
      <w:pPr>
        <w:widowControl/>
        <w:spacing w:line="500" w:lineRule="exact"/>
        <w:ind w:firstLine="618"/>
        <w:rPr>
          <w:rFonts w:ascii="华文仿宋" w:eastAsia="华文仿宋" w:hAnsi="华文仿宋" w:cs="宋体"/>
          <w:kern w:val="0"/>
          <w:sz w:val="32"/>
          <w:szCs w:val="32"/>
        </w:rPr>
      </w:pPr>
      <w:r>
        <w:rPr>
          <w:rFonts w:ascii="华文仿宋" w:eastAsia="华文仿宋" w:hAnsi="华文仿宋" w:cs="宋体" w:hint="eastAsia"/>
          <w:kern w:val="0"/>
          <w:sz w:val="32"/>
          <w:szCs w:val="32"/>
        </w:rPr>
        <w:t>4、企业应在工业和信息化部运行监测平台按时填写月报和年报（网址：</w:t>
      </w:r>
      <w:hyperlink r:id="rId8" w:history="1">
        <w:r>
          <w:rPr>
            <w:rStyle w:val="a6"/>
            <w:rFonts w:ascii="华文仿宋" w:eastAsia="华文仿宋" w:hAnsi="华文仿宋" w:cs="宋体"/>
            <w:kern w:val="0"/>
            <w:sz w:val="32"/>
            <w:szCs w:val="32"/>
          </w:rPr>
          <w:t>https://ucenter.miit.gov.cn/login.jsp</w:t>
        </w:r>
      </w:hyperlink>
      <w:r>
        <w:rPr>
          <w:rFonts w:ascii="华文仿宋" w:eastAsia="华文仿宋" w:hAnsi="华文仿宋" w:cs="宋体" w:hint="eastAsia"/>
          <w:kern w:val="0"/>
          <w:sz w:val="32"/>
          <w:szCs w:val="32"/>
        </w:rPr>
        <w:t>）；</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5、解决方案编写要求参见附件3《陕西最佳行业应用解决方案申报表》。</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一个会员单位限报两项解决方案。</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（二）申报材料</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1、陕西最佳行业应用解决方案申报表（附件3）；</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lastRenderedPageBreak/>
        <w:t>2、实施解决方案的主要用户单位出具相关证明材料（含相关合同协议、实施、验收报告等）；</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3、申报解决方案通过实际应用后取得的累计经济效益证明（销售收入、利润、税金），由公司财务部出具，盖财务专用章；</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4、申报解决方案已取得的相关知识产权证书（复印件）；</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5、其他相关佐证材料。</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以上材料要求A4纸打印，一式一份，</w:t>
      </w:r>
      <w:r>
        <w:rPr>
          <w:rFonts w:ascii="华文仿宋" w:eastAsia="华文仿宋" w:hAnsi="华文仿宋" w:cs="宋体" w:hint="eastAsia"/>
          <w:b/>
          <w:kern w:val="0"/>
          <w:sz w:val="32"/>
          <w:szCs w:val="32"/>
        </w:rPr>
        <w:t>按照以上顺序装订，并附电子文档（</w:t>
      </w:r>
      <w:r>
        <w:rPr>
          <w:rFonts w:ascii="华文仿宋" w:eastAsia="华文仿宋" w:hAnsi="华文仿宋" w:cs="宋体" w:hint="eastAsia"/>
          <w:b/>
          <w:color w:val="FF0000"/>
          <w:kern w:val="0"/>
          <w:sz w:val="32"/>
          <w:szCs w:val="32"/>
        </w:rPr>
        <w:t>申报表为可编辑版本</w:t>
      </w:r>
      <w:r>
        <w:rPr>
          <w:rFonts w:ascii="华文仿宋" w:eastAsia="华文仿宋" w:hAnsi="华文仿宋" w:cs="宋体" w:hint="eastAsia"/>
          <w:b/>
          <w:kern w:val="0"/>
          <w:sz w:val="32"/>
          <w:szCs w:val="32"/>
        </w:rPr>
        <w:t>）。</w:t>
      </w:r>
    </w:p>
    <w:p w:rsidR="00634BFA" w:rsidRDefault="001D5A64">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第十三条</w:t>
      </w:r>
      <w:r>
        <w:rPr>
          <w:rFonts w:ascii="华文仿宋" w:eastAsia="华文仿宋" w:hAnsi="华文仿宋" w:cs="宋体" w:hint="eastAsia"/>
          <w:b/>
          <w:bCs/>
          <w:kern w:val="0"/>
          <w:sz w:val="32"/>
          <w:szCs w:val="32"/>
        </w:rPr>
        <w:t xml:space="preserve">   </w:t>
      </w:r>
      <w:r>
        <w:rPr>
          <w:rFonts w:ascii="华文仿宋" w:eastAsia="华文仿宋" w:hAnsi="华文仿宋" w:cs="宋体" w:hint="eastAsia"/>
          <w:kern w:val="0"/>
          <w:sz w:val="32"/>
          <w:szCs w:val="32"/>
        </w:rPr>
        <w:t>陕西优秀企业家申报条件及申报材料：</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（一）申报条件   </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1、拥护党的基本路线，热爱祖国，遵纪守法，爱岗敬业，品德优良，且在推荐企业担任主要领导职务5年以上（或在本企业任职未满5年但已满2年，且在其他企业任主要领导3年以上）；</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2、候选人本人未成为失信被执行人，企业未因不履行合同约定等原因在重大或系列诉讼中败诉或受到惩处；</w:t>
      </w:r>
    </w:p>
    <w:p w:rsidR="00634BFA" w:rsidRDefault="001D5A64">
      <w:pPr>
        <w:widowControl/>
        <w:spacing w:line="500" w:lineRule="exact"/>
        <w:ind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3、依法合规经营管理企业，近3年内，候选人本人和企业领导班子成员无因严重违法违规受到处理情况；</w:t>
      </w:r>
    </w:p>
    <w:p w:rsidR="00634BFA" w:rsidRDefault="001D5A64">
      <w:pPr>
        <w:widowControl/>
        <w:spacing w:line="500" w:lineRule="exact"/>
        <w:ind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4、企业应具有一定规模实力，营业收入达到壹仟万元以上为主；</w:t>
      </w:r>
    </w:p>
    <w:p w:rsidR="00634BFA" w:rsidRDefault="001D5A64">
      <w:pPr>
        <w:widowControl/>
        <w:spacing w:line="500" w:lineRule="exact"/>
        <w:ind w:firstLine="618"/>
        <w:rPr>
          <w:rFonts w:ascii="华文仿宋" w:eastAsia="华文仿宋" w:hAnsi="华文仿宋" w:cs="宋体"/>
          <w:kern w:val="0"/>
          <w:sz w:val="32"/>
          <w:szCs w:val="32"/>
        </w:rPr>
      </w:pPr>
      <w:r>
        <w:rPr>
          <w:rFonts w:ascii="华文仿宋" w:eastAsia="华文仿宋" w:hAnsi="华文仿宋" w:cs="宋体" w:hint="eastAsia"/>
          <w:kern w:val="0"/>
          <w:sz w:val="32"/>
          <w:szCs w:val="32"/>
        </w:rPr>
        <w:t>5、企业应在工业和信息化部运行监测平台按时填写月报和年报（网址：</w:t>
      </w:r>
      <w:hyperlink r:id="rId9" w:history="1">
        <w:r>
          <w:rPr>
            <w:rStyle w:val="a6"/>
            <w:rFonts w:ascii="华文仿宋" w:eastAsia="华文仿宋" w:hAnsi="华文仿宋" w:cs="宋体"/>
            <w:color w:val="auto"/>
            <w:kern w:val="0"/>
            <w:sz w:val="32"/>
            <w:szCs w:val="32"/>
          </w:rPr>
          <w:t>https://ucenter.miit.gov.cn/login.jsp</w:t>
        </w:r>
      </w:hyperlink>
      <w:r>
        <w:rPr>
          <w:rFonts w:ascii="华文仿宋" w:eastAsia="华文仿宋" w:hAnsi="华文仿宋" w:cs="宋体" w:hint="eastAsia"/>
          <w:kern w:val="0"/>
          <w:sz w:val="32"/>
          <w:szCs w:val="32"/>
        </w:rPr>
        <w:t>）；</w:t>
      </w:r>
    </w:p>
    <w:p w:rsidR="00634BFA" w:rsidRDefault="001D5A64">
      <w:pPr>
        <w:widowControl/>
        <w:spacing w:line="500" w:lineRule="exact"/>
        <w:ind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6、在任期间，企业未发生环境污染、质量、安全等重大事故，群体性劳资冲突等事件。</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一个会员单位限推荐一名优秀企业家。</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（二）申报材料</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lastRenderedPageBreak/>
        <w:t>1、 陕西优秀企业家申报表（附件4）；</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2、身份证复印件；</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3、最高学历、学位证书复印件；</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4、专业技术职称或相关专业资格证书复印件；</w:t>
      </w:r>
    </w:p>
    <w:p w:rsidR="00634BFA" w:rsidRDefault="001D5A64">
      <w:pPr>
        <w:widowControl/>
        <w:spacing w:line="500" w:lineRule="exact"/>
        <w:ind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5、本人获奖证明复印件；</w:t>
      </w:r>
    </w:p>
    <w:p w:rsidR="00634BFA" w:rsidRDefault="001D5A64">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6、企业上年度信用中国的信用信息报告。</w:t>
      </w:r>
    </w:p>
    <w:p w:rsidR="00634BFA" w:rsidRDefault="001D5A64">
      <w:pPr>
        <w:widowControl/>
        <w:spacing w:line="500" w:lineRule="exact"/>
        <w:ind w:firstLine="640"/>
        <w:rPr>
          <w:rFonts w:ascii="宋体" w:hAnsi="宋体" w:cs="宋体"/>
          <w:b/>
          <w:kern w:val="0"/>
          <w:sz w:val="24"/>
        </w:rPr>
      </w:pPr>
      <w:r>
        <w:rPr>
          <w:rFonts w:ascii="华文仿宋" w:eastAsia="华文仿宋" w:hAnsi="华文仿宋" w:cs="宋体" w:hint="eastAsia"/>
          <w:kern w:val="0"/>
          <w:sz w:val="32"/>
          <w:szCs w:val="32"/>
        </w:rPr>
        <w:t>以上材料要求A4纸打印，一式一份，</w:t>
      </w:r>
      <w:r>
        <w:rPr>
          <w:rFonts w:ascii="华文仿宋" w:eastAsia="华文仿宋" w:hAnsi="华文仿宋" w:cs="宋体" w:hint="eastAsia"/>
          <w:b/>
          <w:kern w:val="0"/>
          <w:sz w:val="32"/>
          <w:szCs w:val="32"/>
        </w:rPr>
        <w:t>按照以上顺序装订，并附电子文档（</w:t>
      </w:r>
      <w:r>
        <w:rPr>
          <w:rFonts w:ascii="华文仿宋" w:eastAsia="华文仿宋" w:hAnsi="华文仿宋" w:cs="宋体" w:hint="eastAsia"/>
          <w:b/>
          <w:color w:val="FF0000"/>
          <w:kern w:val="0"/>
          <w:sz w:val="32"/>
          <w:szCs w:val="32"/>
        </w:rPr>
        <w:t>申报表为可编辑版本</w:t>
      </w:r>
      <w:r>
        <w:rPr>
          <w:rFonts w:ascii="华文仿宋" w:eastAsia="华文仿宋" w:hAnsi="华文仿宋" w:cs="宋体" w:hint="eastAsia"/>
          <w:b/>
          <w:kern w:val="0"/>
          <w:sz w:val="32"/>
          <w:szCs w:val="32"/>
        </w:rPr>
        <w:t>）。</w:t>
      </w:r>
    </w:p>
    <w:p w:rsidR="00634BFA" w:rsidRDefault="00634BFA">
      <w:pPr>
        <w:widowControl/>
        <w:spacing w:line="500" w:lineRule="exact"/>
        <w:ind w:firstLine="643"/>
        <w:rPr>
          <w:rFonts w:ascii="黑体" w:eastAsia="黑体" w:hAnsi="黑体" w:cs="宋体"/>
          <w:b/>
          <w:bCs/>
          <w:kern w:val="0"/>
          <w:sz w:val="32"/>
          <w:szCs w:val="32"/>
        </w:rPr>
      </w:pPr>
    </w:p>
    <w:p w:rsidR="00634BFA" w:rsidRDefault="001D5A64">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t>第四章 公示与发布</w:t>
      </w:r>
    </w:p>
    <w:p w:rsidR="00634BFA" w:rsidRDefault="001D5A64">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第十四条由协会秘书处将专家评审结果在省软件行业协会网站上公示并征询意见，公示期为五个工作日。</w:t>
      </w:r>
    </w:p>
    <w:p w:rsidR="00634BFA" w:rsidRDefault="001D5A64">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第十五条 评选结果由省软件行业协会发文公告，并抄送陕西省信息产业主管部门。</w:t>
      </w:r>
    </w:p>
    <w:p w:rsidR="00634BFA" w:rsidRDefault="00634BFA">
      <w:pPr>
        <w:widowControl/>
        <w:spacing w:line="500" w:lineRule="exact"/>
        <w:ind w:firstLine="643"/>
        <w:rPr>
          <w:rFonts w:ascii="黑体" w:eastAsia="黑体" w:hAnsi="黑体" w:cs="宋体"/>
          <w:b/>
          <w:bCs/>
          <w:kern w:val="0"/>
          <w:sz w:val="32"/>
          <w:szCs w:val="32"/>
        </w:rPr>
      </w:pPr>
    </w:p>
    <w:p w:rsidR="00634BFA" w:rsidRDefault="001D5A64">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t>第五章 推广和奖励</w:t>
      </w:r>
    </w:p>
    <w:p w:rsidR="00634BFA" w:rsidRDefault="001D5A64">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第十六条 对评选通过的“陕西最佳创新软件企业/陕西最佳成长型软件企业”、“陕西最佳创新软件产品”、“陕西最佳行业应用解决方案”、“陕西优秀企业家”在协会年度会员大会上予以表彰、颁奖。</w:t>
      </w:r>
    </w:p>
    <w:p w:rsidR="00634BFA" w:rsidRDefault="001D5A64">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第十七条 对荣获“陕西最佳创新软件企业”称号的会员单位，享有优先推荐为陕西省软件行业协会副理事长单位的资格。</w:t>
      </w:r>
    </w:p>
    <w:p w:rsidR="00634BFA" w:rsidRDefault="001D5A64">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第十八条 对荣获“陕西最佳创新软件产品”的软件产品，推荐参加中国优秀软件产品的申报。</w:t>
      </w:r>
    </w:p>
    <w:p w:rsidR="00634BFA" w:rsidRDefault="001D5A64">
      <w:pPr>
        <w:widowControl/>
        <w:spacing w:line="500" w:lineRule="exact"/>
        <w:ind w:firstLine="641"/>
        <w:rPr>
          <w:rFonts w:ascii="华文仿宋" w:eastAsia="华文仿宋" w:hAnsi="华文仿宋" w:cs="宋体"/>
          <w:kern w:val="0"/>
          <w:sz w:val="32"/>
          <w:szCs w:val="32"/>
        </w:rPr>
      </w:pPr>
      <w:r>
        <w:rPr>
          <w:rFonts w:ascii="华文仿宋" w:eastAsia="华文仿宋" w:hAnsi="华文仿宋" w:cs="宋体" w:hint="eastAsia"/>
          <w:kern w:val="0"/>
          <w:sz w:val="32"/>
          <w:szCs w:val="32"/>
        </w:rPr>
        <w:t>第十九条 对荣获“陕西优秀企业家”者，推荐参选省级、国家级各类人才的评选活动。</w:t>
      </w:r>
    </w:p>
    <w:p w:rsidR="00634BFA" w:rsidRDefault="00634BFA">
      <w:pPr>
        <w:widowControl/>
        <w:spacing w:line="500" w:lineRule="exact"/>
        <w:ind w:firstLine="641"/>
        <w:rPr>
          <w:rFonts w:ascii="华文仿宋" w:eastAsia="华文仿宋" w:hAnsi="华文仿宋" w:cs="宋体"/>
          <w:kern w:val="0"/>
          <w:sz w:val="32"/>
          <w:szCs w:val="32"/>
        </w:rPr>
      </w:pPr>
    </w:p>
    <w:p w:rsidR="00634BFA" w:rsidRDefault="001D5A64">
      <w:pPr>
        <w:widowControl/>
        <w:spacing w:line="500" w:lineRule="exact"/>
        <w:ind w:firstLine="641"/>
        <w:rPr>
          <w:rFonts w:ascii="华文仿宋" w:eastAsia="华文仿宋" w:hAnsi="华文仿宋" w:cs="宋体"/>
          <w:kern w:val="0"/>
          <w:sz w:val="32"/>
          <w:szCs w:val="32"/>
        </w:rPr>
      </w:pPr>
      <w:r>
        <w:rPr>
          <w:rFonts w:ascii="华文仿宋" w:eastAsia="华文仿宋" w:hAnsi="华文仿宋" w:cs="宋体" w:hint="eastAsia"/>
          <w:kern w:val="0"/>
          <w:sz w:val="32"/>
          <w:szCs w:val="32"/>
        </w:rPr>
        <w:t>第二十条 对荣获“陕西最佳创新软件企业/陕西最佳成长型软件企业”、“陕西最佳创新软件产品”、“陕西最佳行业应用解决方案”的企业、产品、方案等优先推荐至西部地区软件行业协会省际协作联席会议办公室，在西部十个省市协会网站及媒体广泛宣传。</w:t>
      </w:r>
    </w:p>
    <w:p w:rsidR="00634BFA" w:rsidRDefault="001D5A64">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t>第六章 附 则</w:t>
      </w:r>
    </w:p>
    <w:p w:rsidR="00634BFA" w:rsidRDefault="001D5A64">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第二十一条 申报、评选 “陕西最佳创新软件企业/陕西最佳成长型软件企业”、“陕西最佳创新软件产品”、“陕西最佳行业应用解决方案”、 “陕西优秀企业家” 不收取任何费用。</w:t>
      </w:r>
      <w:bookmarkStart w:id="2" w:name="_GoBack"/>
      <w:bookmarkEnd w:id="2"/>
    </w:p>
    <w:p w:rsidR="00634BFA" w:rsidRDefault="001D5A64">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 xml:space="preserve">第二十二条 本办法由陕西省软件行业协会负责解释。 </w:t>
      </w:r>
    </w:p>
    <w:p w:rsidR="00634BFA" w:rsidRDefault="001D5A64">
      <w:pPr>
        <w:widowControl/>
        <w:spacing w:line="500" w:lineRule="exact"/>
        <w:ind w:firstLine="641"/>
        <w:rPr>
          <w:rFonts w:ascii="华文仿宋" w:eastAsia="华文仿宋" w:hAnsi="华文仿宋" w:cs="宋体"/>
          <w:kern w:val="0"/>
          <w:sz w:val="32"/>
          <w:szCs w:val="32"/>
        </w:rPr>
      </w:pPr>
      <w:r>
        <w:rPr>
          <w:rFonts w:ascii="华文仿宋" w:eastAsia="华文仿宋" w:hAnsi="华文仿宋" w:cs="宋体" w:hint="eastAsia"/>
          <w:kern w:val="0"/>
          <w:sz w:val="32"/>
          <w:szCs w:val="32"/>
        </w:rPr>
        <w:t>第二十三条 本办法自颁发之日起施行。</w:t>
      </w:r>
    </w:p>
    <w:p w:rsidR="00634BFA" w:rsidRDefault="00634BFA">
      <w:pPr>
        <w:widowControl/>
        <w:spacing w:line="500" w:lineRule="exact"/>
        <w:ind w:firstLine="641"/>
        <w:rPr>
          <w:rFonts w:ascii="华文仿宋" w:eastAsia="华文仿宋" w:hAnsi="华文仿宋" w:cs="宋体"/>
          <w:kern w:val="0"/>
          <w:sz w:val="32"/>
          <w:szCs w:val="32"/>
        </w:rPr>
      </w:pPr>
    </w:p>
    <w:p w:rsidR="00634BFA" w:rsidRDefault="001D5A64">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附件1. 陕西最佳创新/成长型软件企业申报表</w:t>
      </w:r>
    </w:p>
    <w:p w:rsidR="00634BFA" w:rsidRDefault="001D5A64">
      <w:pPr>
        <w:widowControl/>
        <w:spacing w:line="500" w:lineRule="exact"/>
        <w:ind w:firstLine="641"/>
        <w:rPr>
          <w:rFonts w:ascii="华文仿宋" w:eastAsia="华文仿宋" w:hAnsi="华文仿宋" w:cs="宋体"/>
          <w:kern w:val="0"/>
          <w:sz w:val="32"/>
          <w:szCs w:val="32"/>
        </w:rPr>
      </w:pPr>
      <w:r>
        <w:rPr>
          <w:rFonts w:ascii="华文仿宋" w:eastAsia="华文仿宋" w:hAnsi="华文仿宋" w:cs="宋体" w:hint="eastAsia"/>
          <w:kern w:val="0"/>
          <w:sz w:val="32"/>
          <w:szCs w:val="32"/>
        </w:rPr>
        <w:t>附件2. 陕西最佳创新软件产品申报表</w:t>
      </w:r>
    </w:p>
    <w:p w:rsidR="00634BFA" w:rsidRDefault="001D5A64">
      <w:pPr>
        <w:widowControl/>
        <w:spacing w:line="500" w:lineRule="exact"/>
        <w:ind w:firstLine="641"/>
        <w:rPr>
          <w:rFonts w:ascii="华文仿宋" w:eastAsia="华文仿宋" w:hAnsi="华文仿宋" w:cs="宋体"/>
          <w:kern w:val="0"/>
          <w:sz w:val="32"/>
          <w:szCs w:val="32"/>
        </w:rPr>
      </w:pPr>
      <w:r>
        <w:rPr>
          <w:rFonts w:ascii="华文仿宋" w:eastAsia="华文仿宋" w:hAnsi="华文仿宋" w:cs="宋体" w:hint="eastAsia"/>
          <w:kern w:val="0"/>
          <w:sz w:val="32"/>
          <w:szCs w:val="32"/>
        </w:rPr>
        <w:t>附件3. 陕西最佳行业应用解决方案申报表</w:t>
      </w:r>
    </w:p>
    <w:p w:rsidR="00634BFA" w:rsidRDefault="001D5A64">
      <w:pPr>
        <w:widowControl/>
        <w:spacing w:line="500" w:lineRule="exact"/>
        <w:ind w:firstLine="641"/>
        <w:rPr>
          <w:rFonts w:ascii="华文仿宋" w:eastAsia="华文仿宋" w:hAnsi="华文仿宋" w:cs="宋体"/>
          <w:kern w:val="0"/>
          <w:sz w:val="32"/>
          <w:szCs w:val="32"/>
        </w:rPr>
      </w:pPr>
      <w:r>
        <w:rPr>
          <w:rFonts w:ascii="华文仿宋" w:eastAsia="华文仿宋" w:hAnsi="华文仿宋" w:cs="宋体" w:hint="eastAsia"/>
          <w:kern w:val="0"/>
          <w:sz w:val="32"/>
          <w:szCs w:val="32"/>
        </w:rPr>
        <w:t>附件4. 陕西优秀企业家申报表</w:t>
      </w:r>
    </w:p>
    <w:p w:rsidR="00634BFA" w:rsidRDefault="001D5A64">
      <w:pPr>
        <w:widowControl/>
        <w:spacing w:line="500" w:lineRule="exact"/>
        <w:ind w:firstLine="641"/>
        <w:rPr>
          <w:rFonts w:ascii="华文仿宋" w:eastAsia="华文仿宋" w:hAnsi="华文仿宋" w:cs="宋体"/>
          <w:kern w:val="0"/>
          <w:sz w:val="28"/>
          <w:szCs w:val="28"/>
        </w:rPr>
      </w:pPr>
      <w:r>
        <w:rPr>
          <w:rFonts w:ascii="华文仿宋" w:eastAsia="华文仿宋" w:hAnsi="华文仿宋" w:cs="宋体" w:hint="eastAsia"/>
          <w:kern w:val="0"/>
          <w:sz w:val="28"/>
          <w:szCs w:val="28"/>
        </w:rPr>
        <w:t>注: 2025年8月修订部分内容。</w:t>
      </w:r>
    </w:p>
    <w:p w:rsidR="00634BFA" w:rsidRDefault="00634BFA">
      <w:pPr>
        <w:widowControl/>
        <w:spacing w:line="500" w:lineRule="exact"/>
        <w:ind w:firstLine="641"/>
        <w:jc w:val="left"/>
        <w:rPr>
          <w:rFonts w:ascii="宋体" w:hAnsi="宋体" w:cs="宋体"/>
          <w:kern w:val="0"/>
          <w:sz w:val="24"/>
        </w:rPr>
      </w:pPr>
    </w:p>
    <w:p w:rsidR="00634BFA" w:rsidRDefault="00634BFA">
      <w:pPr>
        <w:widowControl/>
        <w:spacing w:line="500" w:lineRule="exact"/>
        <w:ind w:firstLine="641"/>
        <w:jc w:val="left"/>
        <w:rPr>
          <w:rFonts w:ascii="宋体" w:hAnsi="宋体" w:cs="宋体"/>
          <w:kern w:val="0"/>
          <w:sz w:val="24"/>
        </w:rPr>
      </w:pPr>
    </w:p>
    <w:p w:rsidR="00634BFA" w:rsidRDefault="00634BFA">
      <w:pPr>
        <w:widowControl/>
        <w:spacing w:line="500" w:lineRule="exact"/>
        <w:ind w:firstLine="641"/>
        <w:jc w:val="left"/>
        <w:rPr>
          <w:rFonts w:ascii="宋体" w:hAnsi="宋体" w:cs="宋体"/>
          <w:kern w:val="0"/>
          <w:sz w:val="24"/>
        </w:rPr>
      </w:pPr>
    </w:p>
    <w:p w:rsidR="00634BFA" w:rsidRDefault="001D5A64">
      <w:pPr>
        <w:widowControl/>
        <w:ind w:right="640" w:firstLineChars="1200" w:firstLine="3840"/>
        <w:rPr>
          <w:rFonts w:ascii="宋体" w:hAnsi="宋体" w:cs="宋体"/>
          <w:kern w:val="0"/>
          <w:sz w:val="24"/>
        </w:rPr>
      </w:pPr>
      <w:r>
        <w:rPr>
          <w:rFonts w:ascii="华文仿宋" w:eastAsia="华文仿宋" w:hAnsi="华文仿宋" w:cs="宋体" w:hint="eastAsia"/>
          <w:kern w:val="0"/>
          <w:sz w:val="32"/>
          <w:szCs w:val="32"/>
        </w:rPr>
        <w:t>陕西省软件行业协会</w:t>
      </w:r>
    </w:p>
    <w:p w:rsidR="00634BFA" w:rsidRDefault="001D5A64">
      <w:pPr>
        <w:widowControl/>
        <w:spacing w:line="500" w:lineRule="exact"/>
        <w:ind w:firstLine="641"/>
        <w:jc w:val="left"/>
        <w:rPr>
          <w:rFonts w:ascii="宋体" w:hAnsi="宋体" w:cs="宋体"/>
          <w:kern w:val="0"/>
          <w:sz w:val="24"/>
        </w:rPr>
      </w:pPr>
      <w:r>
        <w:rPr>
          <w:rFonts w:ascii="华文仿宋" w:eastAsia="华文仿宋" w:hAnsi="华文仿宋" w:cs="宋体" w:hint="eastAsia"/>
          <w:kern w:val="0"/>
          <w:sz w:val="32"/>
          <w:szCs w:val="32"/>
        </w:rPr>
        <w:t>                        2025年8月18日</w:t>
      </w:r>
    </w:p>
    <w:p w:rsidR="00634BFA" w:rsidRDefault="00634BFA">
      <w:pPr>
        <w:widowControl/>
        <w:spacing w:line="500" w:lineRule="exact"/>
        <w:ind w:firstLine="641"/>
        <w:jc w:val="left"/>
        <w:rPr>
          <w:rFonts w:ascii="宋体" w:hAnsi="宋体" w:cs="宋体"/>
          <w:kern w:val="0"/>
          <w:sz w:val="24"/>
        </w:rPr>
      </w:pPr>
    </w:p>
    <w:p w:rsidR="00634BFA" w:rsidRDefault="00634BFA">
      <w:pPr>
        <w:widowControl/>
        <w:spacing w:line="500" w:lineRule="exact"/>
        <w:ind w:firstLine="641"/>
        <w:jc w:val="left"/>
        <w:rPr>
          <w:rFonts w:ascii="宋体" w:hAnsi="宋体" w:cs="宋体"/>
          <w:kern w:val="0"/>
          <w:sz w:val="24"/>
        </w:rPr>
      </w:pPr>
    </w:p>
    <w:p w:rsidR="00634BFA" w:rsidRDefault="001D5A64">
      <w:pPr>
        <w:widowControl/>
        <w:ind w:firstLine="641"/>
        <w:jc w:val="right"/>
        <w:rPr>
          <w:rFonts w:ascii="宋体" w:hAnsi="宋体" w:cs="宋体"/>
          <w:kern w:val="0"/>
          <w:sz w:val="24"/>
        </w:rPr>
      </w:pPr>
      <w:r>
        <w:rPr>
          <w:rFonts w:ascii="华文仿宋" w:eastAsia="华文仿宋" w:hAnsi="华文仿宋" w:cs="宋体" w:hint="eastAsia"/>
          <w:kern w:val="0"/>
          <w:sz w:val="32"/>
          <w:szCs w:val="32"/>
        </w:rPr>
        <w:t>     </w:t>
      </w:r>
    </w:p>
    <w:p w:rsidR="00634BFA" w:rsidRDefault="00634BFA">
      <w:pPr>
        <w:widowControl/>
        <w:ind w:firstLine="641"/>
        <w:jc w:val="right"/>
        <w:rPr>
          <w:rFonts w:ascii="宋体" w:hAnsi="宋体" w:cs="宋体"/>
          <w:kern w:val="0"/>
          <w:sz w:val="24"/>
        </w:rPr>
      </w:pPr>
    </w:p>
    <w:p w:rsidR="00634BFA" w:rsidRDefault="001D5A64">
      <w:pPr>
        <w:tabs>
          <w:tab w:val="right" w:pos="8306"/>
        </w:tabs>
        <w:spacing w:line="520" w:lineRule="exact"/>
        <w:ind w:firstLineChars="1450" w:firstLine="4640"/>
        <w:rPr>
          <w:rFonts w:ascii="微软雅黑" w:eastAsia="微软雅黑" w:hAnsi="微软雅黑" w:cs="宋体"/>
          <w:bCs/>
          <w:kern w:val="0"/>
          <w:sz w:val="20"/>
          <w:szCs w:val="20"/>
        </w:rPr>
      </w:pPr>
      <w:r>
        <w:rPr>
          <w:rFonts w:ascii="华文仿宋" w:eastAsia="华文仿宋" w:hAnsi="华文仿宋" w:cs="宋体"/>
          <w:bCs/>
          <w:kern w:val="0"/>
          <w:sz w:val="32"/>
          <w:szCs w:val="32"/>
        </w:rPr>
        <w:tab/>
      </w:r>
    </w:p>
    <w:p w:rsidR="00634BFA" w:rsidRDefault="00634BFA"/>
    <w:sectPr w:rsidR="00634BFA" w:rsidSect="00634BF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10C" w:rsidRDefault="0098710C" w:rsidP="00634BFA">
      <w:r>
        <w:separator/>
      </w:r>
    </w:p>
  </w:endnote>
  <w:endnote w:type="continuationSeparator" w:id="1">
    <w:p w:rsidR="0098710C" w:rsidRDefault="0098710C" w:rsidP="00634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FA" w:rsidRDefault="005C33B2">
    <w:pPr>
      <w:pStyle w:val="a3"/>
      <w:ind w:firstLineChars="2100" w:firstLine="3780"/>
    </w:pPr>
    <w:r w:rsidRPr="005C33B2">
      <w:fldChar w:fldCharType="begin"/>
    </w:r>
    <w:r w:rsidR="001D5A64">
      <w:instrText xml:space="preserve"> PAGE   \* MERGEFORMAT </w:instrText>
    </w:r>
    <w:r w:rsidRPr="005C33B2">
      <w:fldChar w:fldCharType="separate"/>
    </w:r>
    <w:r w:rsidR="00013176" w:rsidRPr="00013176">
      <w:rPr>
        <w:noProof/>
        <w:lang w:val="zh-CN"/>
      </w:rPr>
      <w:t>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10C" w:rsidRDefault="0098710C" w:rsidP="00634BFA">
      <w:r>
        <w:separator/>
      </w:r>
    </w:p>
  </w:footnote>
  <w:footnote w:type="continuationSeparator" w:id="1">
    <w:p w:rsidR="0098710C" w:rsidRDefault="0098710C" w:rsidP="00634B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BkYzliNzRlMmExOWU2NWFhZmQyNWNiMDA2N2JkY2IifQ=="/>
  </w:docVars>
  <w:rsids>
    <w:rsidRoot w:val="00F42F61"/>
    <w:rsid w:val="00013176"/>
    <w:rsid w:val="00074024"/>
    <w:rsid w:val="000821AB"/>
    <w:rsid w:val="00090A5F"/>
    <w:rsid w:val="000B5CA4"/>
    <w:rsid w:val="00176250"/>
    <w:rsid w:val="001D31B4"/>
    <w:rsid w:val="001D5A64"/>
    <w:rsid w:val="00225420"/>
    <w:rsid w:val="00321EA4"/>
    <w:rsid w:val="003841B2"/>
    <w:rsid w:val="00445209"/>
    <w:rsid w:val="00450E4F"/>
    <w:rsid w:val="004C3A4D"/>
    <w:rsid w:val="00527CD6"/>
    <w:rsid w:val="00563D8C"/>
    <w:rsid w:val="00572BA3"/>
    <w:rsid w:val="00597C1B"/>
    <w:rsid w:val="005A77D1"/>
    <w:rsid w:val="005C33B2"/>
    <w:rsid w:val="00602828"/>
    <w:rsid w:val="00634BFA"/>
    <w:rsid w:val="006720E5"/>
    <w:rsid w:val="006B1B9A"/>
    <w:rsid w:val="006D349D"/>
    <w:rsid w:val="00772365"/>
    <w:rsid w:val="007A44E4"/>
    <w:rsid w:val="007C1476"/>
    <w:rsid w:val="00834472"/>
    <w:rsid w:val="008D71D9"/>
    <w:rsid w:val="00937337"/>
    <w:rsid w:val="0098077E"/>
    <w:rsid w:val="0098710C"/>
    <w:rsid w:val="009A2A40"/>
    <w:rsid w:val="009D5983"/>
    <w:rsid w:val="00B76EDF"/>
    <w:rsid w:val="00B80DD9"/>
    <w:rsid w:val="00B8587F"/>
    <w:rsid w:val="00BB356C"/>
    <w:rsid w:val="00C03507"/>
    <w:rsid w:val="00CB105A"/>
    <w:rsid w:val="00CE567F"/>
    <w:rsid w:val="00CF451C"/>
    <w:rsid w:val="00CF52F8"/>
    <w:rsid w:val="00D1098B"/>
    <w:rsid w:val="00D550CA"/>
    <w:rsid w:val="00D56DCA"/>
    <w:rsid w:val="00D70C49"/>
    <w:rsid w:val="00DE7400"/>
    <w:rsid w:val="00E4697F"/>
    <w:rsid w:val="00E57A14"/>
    <w:rsid w:val="00EC4974"/>
    <w:rsid w:val="00EC5BB3"/>
    <w:rsid w:val="00EF4FDB"/>
    <w:rsid w:val="00F024B3"/>
    <w:rsid w:val="00F4143A"/>
    <w:rsid w:val="00F42F61"/>
    <w:rsid w:val="00F47A41"/>
    <w:rsid w:val="00F82ABB"/>
    <w:rsid w:val="00F86461"/>
    <w:rsid w:val="00FD23B5"/>
    <w:rsid w:val="1FC913FF"/>
    <w:rsid w:val="1FDC12C1"/>
    <w:rsid w:val="22FD4016"/>
    <w:rsid w:val="32084034"/>
    <w:rsid w:val="3AEE1878"/>
    <w:rsid w:val="41175381"/>
    <w:rsid w:val="4DF945EC"/>
    <w:rsid w:val="66D80E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34BFA"/>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634B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FollowedHyperlink"/>
    <w:basedOn w:val="a0"/>
    <w:uiPriority w:val="99"/>
    <w:semiHidden/>
    <w:unhideWhenUsed/>
    <w:rsid w:val="00634BFA"/>
    <w:rPr>
      <w:color w:val="800080"/>
      <w:u w:val="single"/>
    </w:rPr>
  </w:style>
  <w:style w:type="character" w:styleId="a6">
    <w:name w:val="Hyperlink"/>
    <w:basedOn w:val="a0"/>
    <w:uiPriority w:val="99"/>
    <w:unhideWhenUsed/>
    <w:qFormat/>
    <w:rsid w:val="00634BFA"/>
    <w:rPr>
      <w:color w:val="0000FF"/>
      <w:u w:val="single"/>
    </w:rPr>
  </w:style>
  <w:style w:type="character" w:customStyle="1" w:styleId="Char0">
    <w:name w:val="页眉 Char"/>
    <w:basedOn w:val="a0"/>
    <w:link w:val="a4"/>
    <w:uiPriority w:val="99"/>
    <w:semiHidden/>
    <w:qFormat/>
    <w:rsid w:val="00634BFA"/>
    <w:rPr>
      <w:sz w:val="18"/>
      <w:szCs w:val="18"/>
    </w:rPr>
  </w:style>
  <w:style w:type="character" w:customStyle="1" w:styleId="Char">
    <w:name w:val="页脚 Char"/>
    <w:basedOn w:val="a0"/>
    <w:link w:val="a3"/>
    <w:uiPriority w:val="99"/>
    <w:semiHidden/>
    <w:qFormat/>
    <w:rsid w:val="00634BFA"/>
    <w:rPr>
      <w:sz w:val="18"/>
      <w:szCs w:val="18"/>
    </w:rPr>
  </w:style>
  <w:style w:type="paragraph" w:styleId="a7">
    <w:name w:val="List Paragraph"/>
    <w:basedOn w:val="a"/>
    <w:uiPriority w:val="99"/>
    <w:unhideWhenUsed/>
    <w:rsid w:val="00634BF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enter.miit.gov.cn/login.jsp?toUrl" TargetMode="External"/><Relationship Id="rId3" Type="http://schemas.openxmlformats.org/officeDocument/2006/relationships/webSettings" Target="webSettings.xml"/><Relationship Id="rId7" Type="http://schemas.openxmlformats.org/officeDocument/2006/relationships/hyperlink" Target="https://ucenter.miit.gov.cn/login.jsp?toUr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center.miit.gov.cn/login.jsp?toUr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ucenter.miit.gov.cn/login.jsp?toUr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WL</cp:lastModifiedBy>
  <cp:revision>36</cp:revision>
  <dcterms:created xsi:type="dcterms:W3CDTF">2021-08-25T08:43:00Z</dcterms:created>
  <dcterms:modified xsi:type="dcterms:W3CDTF">2025-08-14T06:54:00Z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2BCC06E4FF5A4FA3A9BDE7D652AC6BD8_12</vt:lpwstr>
  </property>
  <property fmtid="{D5CDD505-2E9C-101B-9397-08002B2CF9AE}" pid="4" name="KSOTemplateDocerSaveRecord">
    <vt:lpwstr>eyJoZGlkIjoiNzBkYzliNzRlMmExOWU2NWFhZmQyNWNiMDA2N2JkY2IifQ==</vt:lpwstr>
  </property>
</Properties>
</file>