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68" w:rsidRDefault="00ED5E68" w:rsidP="00ED5E68">
      <w:pPr>
        <w:rPr>
          <w:rFonts w:ascii="仿宋" w:eastAsia="仿宋" w:hAnsi="仿宋" w:hint="eastAsia"/>
          <w:sz w:val="32"/>
          <w:szCs w:val="32"/>
        </w:rPr>
      </w:pPr>
      <w:r>
        <w:rPr>
          <w:rFonts w:ascii="华文仿宋" w:eastAsia="华文仿宋" w:hAnsi="华文仿宋" w:hint="eastAsia"/>
          <w:color w:val="666666"/>
          <w:sz w:val="32"/>
          <w:szCs w:val="32"/>
        </w:rPr>
        <w:t>附件3.</w:t>
      </w:r>
    </w:p>
    <w:p w:rsidR="00ED5E68" w:rsidRPr="004754AA" w:rsidRDefault="00ED5E68" w:rsidP="00ED5E68">
      <w:pPr>
        <w:jc w:val="center"/>
        <w:rPr>
          <w:rFonts w:ascii="宋体" w:hAnsi="宋体" w:hint="eastAsia"/>
          <w:szCs w:val="21"/>
        </w:rPr>
      </w:pPr>
      <w:r>
        <w:rPr>
          <w:rFonts w:ascii="仿宋" w:eastAsia="仿宋" w:hAnsi="仿宋" w:hint="eastAsia"/>
          <w:sz w:val="32"/>
          <w:szCs w:val="32"/>
        </w:rPr>
        <w:t>2024年度</w:t>
      </w:r>
      <w:r>
        <w:rPr>
          <w:rFonts w:ascii="仿宋" w:eastAsia="仿宋" w:hAnsi="仿宋"/>
          <w:sz w:val="32"/>
          <w:szCs w:val="32"/>
        </w:rPr>
        <w:t>“西部之光”特色服务案例</w:t>
      </w:r>
      <w:r>
        <w:rPr>
          <w:rFonts w:ascii="仿宋" w:eastAsia="仿宋" w:hAnsi="仿宋" w:hint="eastAsia"/>
          <w:sz w:val="32"/>
          <w:szCs w:val="32"/>
        </w:rPr>
        <w:t>名单</w:t>
      </w:r>
    </w:p>
    <w:tbl>
      <w:tblPr>
        <w:tblW w:w="9104" w:type="dxa"/>
        <w:tblInd w:w="93" w:type="dxa"/>
        <w:tblLook w:val="0000"/>
      </w:tblPr>
      <w:tblGrid>
        <w:gridCol w:w="959"/>
        <w:gridCol w:w="4597"/>
        <w:gridCol w:w="3548"/>
      </w:tblGrid>
      <w:tr w:rsidR="00ED5E68" w:rsidRPr="00847115" w:rsidTr="007F24B3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24"/>
              </w:rPr>
            </w:pPr>
            <w:r w:rsidRPr="00847115"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4"/>
              </w:rPr>
            </w:pPr>
            <w:r w:rsidRPr="00847115"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4"/>
                <w:lang/>
              </w:rPr>
              <w:t>方案名称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4"/>
              </w:rPr>
            </w:pPr>
            <w:r w:rsidRPr="00847115"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无人机防御系统解决方案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陕西山利科技发展有限责任公司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中服云物联网解决方案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中服软件（西安）有限公司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基于大数据的商用车金融风险控制系统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陕西天行健车联网信息技术有限公司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“球形托卡马克”装置仪表监测算法定制开发、数字孪生可视化系统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第六镜视觉科技（西安）有限公司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智慧煤矿灾害预警监测解决方案及应用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陕西天诚软件有限公司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电力设备在线监测与故障诊断分析解决方案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西安和其光电科技股份有限公司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基于数据管理的企业商务智能决策系统建设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美林数据技术股份有限公司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针孔全息在线检测系统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陕西特精至信科技有限公司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农业单品大数据平台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西安承信网络信息技术有限公司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表格技术和商业智能（BI）在产教融合中的应用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西安葡萄城软件有限公司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应急救援综合管理指挥平台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西安能控安远信息技术有限公司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配电网馈线自动化自愈技术解决方案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西安恒为电气科技有限公司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政务服务事项标准化梳理解决方案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鼎蓝惠民信息技术（西安）有限公司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通过ITOM实现设备全生命周期管理与网络运维自动化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西安云雀软件有限公司</w:t>
            </w:r>
          </w:p>
        </w:tc>
      </w:tr>
      <w:tr w:rsidR="00ED5E68" w:rsidRPr="00847115" w:rsidTr="007F24B3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智慧地质综合管理平台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E68" w:rsidRPr="00847115" w:rsidRDefault="00ED5E68" w:rsidP="007F24B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847115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陕西思宇信息技术股份有限公司</w:t>
            </w:r>
          </w:p>
        </w:tc>
      </w:tr>
    </w:tbl>
    <w:p w:rsidR="00ED5E68" w:rsidRDefault="00ED5E68" w:rsidP="00ED5E68">
      <w:pPr>
        <w:rPr>
          <w:rFonts w:hint="eastAsia"/>
          <w:szCs w:val="21"/>
        </w:rPr>
      </w:pPr>
    </w:p>
    <w:p w:rsidR="000E0DC7" w:rsidRPr="00ED5E68" w:rsidRDefault="000E0DC7"/>
    <w:sectPr w:rsidR="000E0DC7" w:rsidRPr="00ED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C7" w:rsidRDefault="000E0DC7" w:rsidP="00ED5E68">
      <w:r>
        <w:separator/>
      </w:r>
    </w:p>
  </w:endnote>
  <w:endnote w:type="continuationSeparator" w:id="1">
    <w:p w:rsidR="000E0DC7" w:rsidRDefault="000E0DC7" w:rsidP="00ED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C7" w:rsidRDefault="000E0DC7" w:rsidP="00ED5E68">
      <w:r>
        <w:separator/>
      </w:r>
    </w:p>
  </w:footnote>
  <w:footnote w:type="continuationSeparator" w:id="1">
    <w:p w:rsidR="000E0DC7" w:rsidRDefault="000E0DC7" w:rsidP="00ED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E68"/>
    <w:rsid w:val="000E0DC7"/>
    <w:rsid w:val="00ED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7"/>
    <w:qFormat/>
    <w:rsid w:val="00ED5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E68"/>
    <w:rPr>
      <w:sz w:val="18"/>
      <w:szCs w:val="18"/>
    </w:rPr>
  </w:style>
  <w:style w:type="paragraph" w:styleId="7">
    <w:name w:val="index 7"/>
    <w:basedOn w:val="a"/>
    <w:next w:val="a"/>
    <w:autoRedefine/>
    <w:uiPriority w:val="99"/>
    <w:semiHidden/>
    <w:unhideWhenUsed/>
    <w:rsid w:val="00ED5E68"/>
    <w:pPr>
      <w:ind w:leftChars="1200" w:left="1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2025-01-02T08:44:00Z</dcterms:created>
  <dcterms:modified xsi:type="dcterms:W3CDTF">2025-01-02T08:44:00Z</dcterms:modified>
</cp:coreProperties>
</file>