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91" w:rsidRDefault="00764A91" w:rsidP="00764A91">
      <w:pPr>
        <w:rPr>
          <w:rFonts w:ascii="华文仿宋" w:eastAsia="华文仿宋" w:hAnsi="华文仿宋" w:cs="华文仿宋" w:hint="eastAsia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 xml:space="preserve">附件：  </w:t>
      </w:r>
    </w:p>
    <w:p w:rsidR="00764A91" w:rsidRDefault="00764A91" w:rsidP="00764A91">
      <w:pPr>
        <w:jc w:val="center"/>
        <w:rPr>
          <w:rFonts w:ascii="华文仿宋" w:eastAsia="华文仿宋" w:hAnsi="华文仿宋" w:cs="华文仿宋" w:hint="eastAsia"/>
          <w:b/>
          <w:bCs/>
          <w:sz w:val="32"/>
          <w:szCs w:val="32"/>
        </w:rPr>
      </w:pPr>
      <w:r>
        <w:rPr>
          <w:rFonts w:ascii="华文仿宋" w:eastAsia="华文仿宋" w:hAnsi="华文仿宋" w:cs="华文仿宋" w:hint="eastAsia"/>
          <w:b/>
          <w:bCs/>
          <w:sz w:val="32"/>
          <w:szCs w:val="32"/>
        </w:rPr>
        <w:t>用友网络科技股份有限公司简介</w:t>
      </w:r>
    </w:p>
    <w:p w:rsidR="00764A91" w:rsidRDefault="00764A91" w:rsidP="00764A91">
      <w:pPr>
        <w:ind w:firstLineChars="200" w:firstLine="600"/>
        <w:rPr>
          <w:rFonts w:ascii="华文仿宋" w:eastAsia="华文仿宋" w:hAnsi="华文仿宋" w:cs="华文仿宋" w:hint="eastAsia"/>
          <w:sz w:val="30"/>
          <w:szCs w:val="30"/>
        </w:rPr>
      </w:pPr>
      <w:r>
        <w:rPr>
          <w:rFonts w:ascii="华文仿宋" w:eastAsia="华文仿宋" w:hAnsi="华文仿宋" w:cs="华文仿宋" w:hint="eastAsia"/>
          <w:sz w:val="30"/>
          <w:szCs w:val="30"/>
        </w:rPr>
        <w:t>用友专注企业服务领域35年，是全球领先的企业服务提供商，连续多年被评定为国家“规划布局内重点软件企业”，2010年获得工信部系统集成一级资质企业认证；2011年获“年度中国经济十大领军企业”、“用友ERP管理软件”系“中国名牌产品”等。业务领域，用友作为中国中小企业协会数智化专业委员会的牵头单位，致力于以数智化全场景解决方案助力成长型企业在流程制造、智能制造、供应链与生产管理、财务与资产管理、人力资源、社交与协同办公、数字营销等领域的高效转型与升级。其中，用友陕西本地服务团队共有员工 700余人，以覆盖多行业，全场景，多领域的数字化技术能力与专业的服务团队，在全省范围内已服务了数万家成长创新型企业客户，在能源化工、智能制造、新材料、生物医药、服务咨询、城投等行业具有领先实力与丰富的服务经验，是陕西地区实力领先的的企业数字化转型服务商。</w:t>
      </w:r>
    </w:p>
    <w:p w:rsidR="00764A91" w:rsidRDefault="00764A91" w:rsidP="00764A91">
      <w:pPr>
        <w:ind w:firstLineChars="200" w:firstLine="600"/>
        <w:jc w:val="center"/>
        <w:rPr>
          <w:rFonts w:ascii="华文仿宋" w:eastAsia="华文仿宋" w:hAnsi="华文仿宋" w:cs="华文仿宋"/>
          <w:sz w:val="30"/>
          <w:szCs w:val="30"/>
        </w:rPr>
      </w:pPr>
    </w:p>
    <w:p w:rsidR="00013010" w:rsidRPr="00764A91" w:rsidRDefault="00013010"/>
    <w:sectPr w:rsidR="00013010" w:rsidRPr="00764A91">
      <w:footerReference w:type="default" r:id="rId6"/>
      <w:pgSz w:w="11906" w:h="16838"/>
      <w:pgMar w:top="1327" w:right="1746" w:bottom="1327" w:left="174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010" w:rsidRDefault="00013010" w:rsidP="00764A91">
      <w:r>
        <w:separator/>
      </w:r>
    </w:p>
  </w:endnote>
  <w:endnote w:type="continuationSeparator" w:id="1">
    <w:p w:rsidR="00013010" w:rsidRDefault="00013010" w:rsidP="0076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301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013010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764A9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010" w:rsidRDefault="00013010" w:rsidP="00764A91">
      <w:r>
        <w:separator/>
      </w:r>
    </w:p>
  </w:footnote>
  <w:footnote w:type="continuationSeparator" w:id="1">
    <w:p w:rsidR="00013010" w:rsidRDefault="00013010" w:rsidP="00764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A91"/>
    <w:rsid w:val="00013010"/>
    <w:rsid w:val="0076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A91"/>
    <w:rPr>
      <w:sz w:val="18"/>
      <w:szCs w:val="18"/>
    </w:rPr>
  </w:style>
  <w:style w:type="paragraph" w:styleId="a4">
    <w:name w:val="footer"/>
    <w:basedOn w:val="a"/>
    <w:link w:val="Char0"/>
    <w:unhideWhenUsed/>
    <w:rsid w:val="00764A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A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</dc:creator>
  <cp:keywords/>
  <dc:description/>
  <cp:lastModifiedBy>WL</cp:lastModifiedBy>
  <cp:revision>2</cp:revision>
  <dcterms:created xsi:type="dcterms:W3CDTF">2024-03-11T01:36:00Z</dcterms:created>
  <dcterms:modified xsi:type="dcterms:W3CDTF">2024-03-11T01:36:00Z</dcterms:modified>
</cp:coreProperties>
</file>