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84" w:rsidRPr="002C75ED" w:rsidRDefault="00D81384" w:rsidP="00D81384">
      <w:pPr>
        <w:rPr>
          <w:rFonts w:ascii="黑体" w:eastAsia="黑体" w:hAnsi="黑体"/>
          <w:sz w:val="32"/>
          <w:szCs w:val="32"/>
        </w:rPr>
      </w:pPr>
      <w:r w:rsidRPr="002C75ED">
        <w:rPr>
          <w:rFonts w:ascii="黑体" w:eastAsia="黑体" w:hAnsi="黑体" w:hint="eastAsia"/>
          <w:sz w:val="32"/>
          <w:szCs w:val="32"/>
        </w:rPr>
        <w:t>附件1</w:t>
      </w:r>
    </w:p>
    <w:p w:rsidR="00D81384" w:rsidRPr="002C75ED" w:rsidRDefault="00D81384" w:rsidP="00D8138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C75ED">
        <w:rPr>
          <w:rFonts w:ascii="方正小标宋简体" w:eastAsia="方正小标宋简体" w:hAnsi="宋体" w:hint="eastAsia"/>
          <w:sz w:val="36"/>
          <w:szCs w:val="36"/>
        </w:rPr>
        <w:t>陕西省</w:t>
      </w:r>
      <w:r w:rsidRPr="002C75ED">
        <w:rPr>
          <w:rFonts w:ascii="方正小标宋简体" w:eastAsia="方正小标宋简体" w:hint="eastAsia"/>
          <w:sz w:val="36"/>
          <w:szCs w:val="36"/>
        </w:rPr>
        <w:t>ITSS &amp;</w:t>
      </w:r>
      <w:r w:rsidRPr="002C75ED">
        <w:rPr>
          <w:rFonts w:ascii="方正小标宋简体" w:eastAsia="方正小标宋简体" w:hAnsi="宋体" w:hint="eastAsia"/>
          <w:sz w:val="36"/>
          <w:szCs w:val="36"/>
        </w:rPr>
        <w:t>工控信息系统安全标准宣贯会议程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3685"/>
        <w:gridCol w:w="1985"/>
      </w:tblGrid>
      <w:tr w:rsidR="00D81384" w:rsidRPr="002C75ED" w:rsidTr="00BE24EC">
        <w:tc>
          <w:tcPr>
            <w:tcW w:w="1276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日期</w:t>
            </w: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座谈会内容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主持人：康健</w:t>
            </w:r>
          </w:p>
        </w:tc>
      </w:tr>
      <w:tr w:rsidR="00D81384" w:rsidRPr="002C75ED" w:rsidTr="00BE24EC">
        <w:tc>
          <w:tcPr>
            <w:tcW w:w="1276" w:type="dxa"/>
            <w:vMerge w:val="restart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06月28日上午</w:t>
            </w:r>
          </w:p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8:30-9:00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会议签到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1384" w:rsidRPr="002C75ED" w:rsidTr="00BE24EC"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9:00-9:10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领导讲话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省工信厅领导</w:t>
            </w:r>
          </w:p>
        </w:tc>
      </w:tr>
      <w:tr w:rsidR="00D81384" w:rsidRPr="002C75ED" w:rsidTr="00BE24EC"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9:10—9:30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ITSS标准发展历程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陈 艳</w:t>
            </w:r>
          </w:p>
        </w:tc>
      </w:tr>
      <w:tr w:rsidR="00D81384" w:rsidRPr="002C75ED" w:rsidTr="00BE24EC"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9:30—10:30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ITSS运维高成熟度模型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陈 艳</w:t>
            </w:r>
          </w:p>
        </w:tc>
      </w:tr>
      <w:tr w:rsidR="00D81384" w:rsidRPr="002C75ED" w:rsidTr="00BE24EC"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10:30—11:30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ITSS通用要求模型用户单位的需求应用案例分享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陈 艳</w:t>
            </w: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11:30-12:00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ITSS应用经理-</w:t>
            </w:r>
            <w:r w:rsidRPr="002C75ED">
              <w:rPr>
                <w:rFonts w:ascii="宋体" w:hAnsi="宋体" w:hint="eastAsia"/>
                <w:szCs w:val="21"/>
              </w:rPr>
              <w:t>运维人员能力提升探讨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 w:rsidRPr="002C75ED">
              <w:rPr>
                <w:rFonts w:ascii="宋体" w:hAnsi="宋体" w:hint="eastAsia"/>
                <w:color w:val="000000"/>
                <w:szCs w:val="21"/>
              </w:rPr>
              <w:t>陈 艳</w:t>
            </w: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中午</w:t>
            </w: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12：00-13:30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午餐、休息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Merge w:val="restart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06月28日下午</w:t>
            </w: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13:30—14:30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通报2017年度工业控制系统信息安全风险，宣贯《工业控制系统信息安全防护指南》，介绍工业控制系统信息安全防护能力评估办法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李 尧</w:t>
            </w: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14:30—15:30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工业控制系统信息安全相关标准介绍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李 尧</w:t>
            </w: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15:30—16:30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工业控制系统信息安全防护技术讲座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段沛鑫</w:t>
            </w:r>
          </w:p>
        </w:tc>
      </w:tr>
      <w:tr w:rsidR="00D81384" w:rsidRPr="002C75ED" w:rsidTr="00BE24EC">
        <w:trPr>
          <w:trHeight w:val="460"/>
        </w:trPr>
        <w:tc>
          <w:tcPr>
            <w:tcW w:w="1276" w:type="dxa"/>
            <w:vMerge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C75ED">
              <w:rPr>
                <w:rFonts w:ascii="宋体" w:hAnsi="宋体" w:hint="eastAsia"/>
                <w:color w:val="000000"/>
                <w:szCs w:val="21"/>
              </w:rPr>
              <w:t>16:30—17:00</w:t>
            </w:r>
          </w:p>
        </w:tc>
        <w:tc>
          <w:tcPr>
            <w:tcW w:w="3685" w:type="dxa"/>
            <w:vAlign w:val="center"/>
          </w:tcPr>
          <w:p w:rsidR="00D81384" w:rsidRPr="002C75ED" w:rsidRDefault="00D81384" w:rsidP="00BE24EC">
            <w:pPr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val="zh-CN"/>
              </w:rPr>
            </w:pPr>
            <w:r w:rsidRPr="002C75ED">
              <w:rPr>
                <w:rFonts w:ascii="宋体" w:hAnsi="宋体" w:hint="eastAsia"/>
                <w:color w:val="000000"/>
                <w:kern w:val="0"/>
                <w:szCs w:val="21"/>
                <w:lang w:val="zh-CN"/>
              </w:rPr>
              <w:t>交流、问答环节</w:t>
            </w:r>
          </w:p>
        </w:tc>
        <w:tc>
          <w:tcPr>
            <w:tcW w:w="1985" w:type="dxa"/>
            <w:vAlign w:val="center"/>
          </w:tcPr>
          <w:p w:rsidR="00D81384" w:rsidRPr="002C75ED" w:rsidRDefault="00D81384" w:rsidP="00BE24EC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D81384" w:rsidRPr="00382CAD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p w:rsidR="00D81384" w:rsidRDefault="00D81384" w:rsidP="00D81384">
      <w:pPr>
        <w:rPr>
          <w:rFonts w:ascii="仿宋_GB2312" w:eastAsia="仿宋_GB2312"/>
          <w:sz w:val="28"/>
          <w:szCs w:val="28"/>
        </w:rPr>
      </w:pPr>
    </w:p>
    <w:sectPr w:rsidR="00D8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95" w:rsidRDefault="00F65795" w:rsidP="00D81384">
      <w:r>
        <w:separator/>
      </w:r>
    </w:p>
  </w:endnote>
  <w:endnote w:type="continuationSeparator" w:id="1">
    <w:p w:rsidR="00F65795" w:rsidRDefault="00F65795" w:rsidP="00D8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95" w:rsidRDefault="00F65795" w:rsidP="00D81384">
      <w:r>
        <w:separator/>
      </w:r>
    </w:p>
  </w:footnote>
  <w:footnote w:type="continuationSeparator" w:id="1">
    <w:p w:rsidR="00F65795" w:rsidRDefault="00F65795" w:rsidP="00D8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384"/>
    <w:rsid w:val="00D81384"/>
    <w:rsid w:val="00F6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2018-06-21T06:29:00Z</dcterms:created>
  <dcterms:modified xsi:type="dcterms:W3CDTF">2018-06-21T06:29:00Z</dcterms:modified>
</cp:coreProperties>
</file>